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AO 1º OFICIAL DE REGISTRO DE IMÓVEIS DA COMARCA DE IBITINGA/SP.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________________________________________________________________, nacionalidade _____________________________, estado civil ________________________________________________, convivente em união estável: sim (   ) não (   ), filho (a) de ________________________________________________ e de ________________________________________________, profissão ___________________________________, RG nº ______________________________, órgão expedidor _____/_____, CPF n° _____________________________, endereço: _______________________________________________, nº _____________, cidade _________________________________________, e-mail: ________________________________________________________, venho por meio deste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REQUERER</w:t>
      </w:r>
      <w:r w:rsidDel="00000000" w:rsidR="00000000" w:rsidRPr="00000000">
        <w:rPr>
          <w:rFonts w:ascii="Arial" w:cs="Arial" w:eastAsia="Arial" w:hAnsi="Arial"/>
          <w:rtl w:val="0"/>
        </w:rPr>
        <w:t xml:space="preserve">, que se faça junto ao(s) imóvel(is) abaixo indicado(s) 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AVERBAÇÃO DO ÓBITO</w:t>
      </w:r>
      <w:r w:rsidDel="00000000" w:rsidR="00000000" w:rsidRPr="00000000">
        <w:rPr>
          <w:rFonts w:ascii="Arial" w:cs="Arial" w:eastAsia="Arial" w:hAnsi="Arial"/>
          <w:rtl w:val="0"/>
        </w:rPr>
        <w:t xml:space="preserve"> de ____________________________________________, realizado em __________________________________________________________.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Matrícula/transcrição nº: ______________________.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 _____________________________________________________________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Eventuais ressalvas: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Ribeirão Preto, SP, _______, de ______________________de ______________.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(Assinatura do proprietário com firma reconhecida) 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44756</wp:posOffset>
                </wp:positionV>
                <wp:extent cx="3068320" cy="170751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24540" y="2938943"/>
                          <a:ext cx="3042920" cy="168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Certifico, nos termos das Normas de Serviço da CGJ/SP, que o signatário assinou na minha presença.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Ribeirão Preto/SP, ________/_________/____________.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(Preposto Autorizado)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44756</wp:posOffset>
                </wp:positionV>
                <wp:extent cx="3068320" cy="170751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8320" cy="1707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144"/>
        </w:tabs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ab/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NOTAS DE ATENÇÃO: 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01: Deverá ser apresentado em conjunto com o requerimento, a certidão de nascimento/casamento, RG e CPF do(s) proprietário(s) e cônjuge, de forma original ou por meio de cópia autenticada. Demais documentos serão solicitados se necessário.</w:t>
      </w:r>
      <w:r w:rsidDel="00000000" w:rsidR="00000000" w:rsidRPr="00000000">
        <w:rPr>
          <w:rtl w:val="0"/>
        </w:rPr>
      </w:r>
    </w:p>
    <w:sectPr>
      <w:footerReference r:id="rId8" w:type="default"/>
      <w:pgSz w:h="16840" w:w="11907" w:orient="portrait"/>
      <w:pgMar w:bottom="851" w:top="1701" w:left="170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/uetWbltquodqQtVBeyhVzSNvg==">CgMxLjA4AHIhMTNDZHhtS18yckhKRjVhN0N5VVBWb2F2bzR1TTlSNlp5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